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287D63">
              <w:rPr>
                <w:bCs/>
                <w:sz w:val="22"/>
                <w:szCs w:val="22"/>
              </w:rPr>
              <w:t>Поставку</w:t>
            </w:r>
            <w:r w:rsidR="00287D63" w:rsidRPr="00287D63">
              <w:rPr>
                <w:bCs/>
                <w:sz w:val="22"/>
                <w:szCs w:val="22"/>
              </w:rPr>
              <w:t xml:space="preserve"> фрезов (пилотный комбинир. н.д. 97мм и пилот н.д.47.6мм резьба ниппель З-66 – 2 шт., Конусный н.д. 122 мм, резьба 3-76 ниппель – 1 шт.)</w:t>
            </w:r>
            <w:r w:rsidR="001642C7" w:rsidRPr="001642C7">
              <w:rPr>
                <w:bCs/>
                <w:sz w:val="22"/>
                <w:szCs w:val="22"/>
              </w:rPr>
              <w:t>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>Ввиду особенностей выбранного способа закупки размещение извещения  на официальном сайте носит информационный характер и не имеет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287D63" w:rsidP="003069DB">
            <w:pPr>
              <w:rPr>
                <w:b/>
                <w:sz w:val="22"/>
                <w:szCs w:val="22"/>
              </w:rPr>
            </w:pPr>
            <w:r w:rsidRPr="00287D63">
              <w:rPr>
                <w:b/>
                <w:sz w:val="22"/>
                <w:szCs w:val="22"/>
              </w:rPr>
              <w:t>Поставка фрезов (пилотный комбинир. н.д. 97мм и пилот н.д.47.6мм резьба ниппель З-66 – 2 шт., Конусный н.д. 122 мм, резьба 3-76 ниппель – 1 шт.)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287D63" w:rsidP="00287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F24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шт.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1833AC" w:rsidRDefault="00287D63" w:rsidP="00287D63">
            <w:pPr>
              <w:pStyle w:val="aa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287D63">
              <w:t>самовывоз со склада поставщика в г. Сургут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287D63" w:rsidP="005765DE">
            <w:pPr>
              <w:rPr>
                <w:sz w:val="22"/>
                <w:szCs w:val="22"/>
              </w:rPr>
            </w:pPr>
            <w:r w:rsidRPr="00287D63">
              <w:rPr>
                <w:sz w:val="22"/>
                <w:szCs w:val="22"/>
              </w:rPr>
              <w:t>19 148,30 долларов США (без учета НДС и транспортных расходов) по курсу Центрального банка Российской Федерации на дату оплаты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287D6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1642C7" w:rsidP="001833A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17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287D63">
              <w:rPr>
                <w:sz w:val="22"/>
                <w:szCs w:val="22"/>
              </w:rPr>
              <w:t>«06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</w:t>
            </w:r>
            <w:r w:rsidR="001833AC">
              <w:rPr>
                <w:sz w:val="22"/>
                <w:szCs w:val="22"/>
              </w:rPr>
              <w:t>марта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D94DB3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В электронном виде размещена</w:t>
            </w:r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287D63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287D6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«06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1833AC">
              <w:rPr>
                <w:sz w:val="22"/>
                <w:szCs w:val="22"/>
              </w:rPr>
              <w:t>марта</w:t>
            </w:r>
            <w:r w:rsidR="00D94DB3">
              <w:rPr>
                <w:sz w:val="22"/>
                <w:szCs w:val="22"/>
              </w:rPr>
              <w:t xml:space="preserve"> 2015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C82BF3">
              <w:rPr>
                <w:sz w:val="22"/>
                <w:szCs w:val="22"/>
              </w:rPr>
              <w:t>1</w:t>
            </w:r>
            <w:r w:rsidR="001642C7">
              <w:rPr>
                <w:sz w:val="22"/>
                <w:szCs w:val="22"/>
              </w:rPr>
              <w:t>8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Публикация настоящего извещения на Официальном сайте является надлежащим уведомлением участников </w:t>
            </w:r>
            <w:r>
              <w:rPr>
                <w:bCs/>
                <w:sz w:val="22"/>
                <w:szCs w:val="22"/>
              </w:rPr>
              <w:lastRenderedPageBreak/>
              <w:t>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642C7"/>
    <w:rsid w:val="001833AC"/>
    <w:rsid w:val="001C7F61"/>
    <w:rsid w:val="00204997"/>
    <w:rsid w:val="002073FE"/>
    <w:rsid w:val="00240463"/>
    <w:rsid w:val="0025550F"/>
    <w:rsid w:val="00287D63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70C9C"/>
    <w:rsid w:val="007C08A8"/>
    <w:rsid w:val="007F2492"/>
    <w:rsid w:val="00851CE5"/>
    <w:rsid w:val="008C3EE5"/>
    <w:rsid w:val="00912A48"/>
    <w:rsid w:val="00930F3E"/>
    <w:rsid w:val="009865F3"/>
    <w:rsid w:val="009F1DA4"/>
    <w:rsid w:val="00A07D80"/>
    <w:rsid w:val="00A40446"/>
    <w:rsid w:val="00B10F92"/>
    <w:rsid w:val="00B476AB"/>
    <w:rsid w:val="00B6160F"/>
    <w:rsid w:val="00BB4C26"/>
    <w:rsid w:val="00BC7BFF"/>
    <w:rsid w:val="00C21E73"/>
    <w:rsid w:val="00C663F8"/>
    <w:rsid w:val="00C82BF3"/>
    <w:rsid w:val="00CB312A"/>
    <w:rsid w:val="00CC571F"/>
    <w:rsid w:val="00D415FB"/>
    <w:rsid w:val="00D94DB3"/>
    <w:rsid w:val="00DC6FC3"/>
    <w:rsid w:val="00DE424D"/>
    <w:rsid w:val="00E4103F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40</cp:revision>
  <dcterms:created xsi:type="dcterms:W3CDTF">2012-09-04T03:15:00Z</dcterms:created>
  <dcterms:modified xsi:type="dcterms:W3CDTF">2015-03-11T03:25:00Z</dcterms:modified>
</cp:coreProperties>
</file>